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DEB" w:rsidRDefault="000F2D21" w:rsidP="00843393">
      <w:pPr>
        <w:jc w:val="both"/>
        <w:rPr>
          <w:rFonts w:ascii="Georgia" w:hAnsi="Georgia"/>
        </w:rPr>
        <w:sectPr w:rsidR="001F1DEB" w:rsidSect="00D80546">
          <w:headerReference w:type="default" r:id="rId7"/>
          <w:type w:val="continuous"/>
          <w:pgSz w:w="12240" w:h="15840" w:code="1"/>
          <w:pgMar w:top="1080" w:right="1080" w:bottom="1080" w:left="1080" w:header="720" w:footer="720" w:gutter="0"/>
          <w:cols w:space="720"/>
          <w:docGrid w:linePitch="360"/>
        </w:sectPr>
      </w:pPr>
      <w:r>
        <w:rPr>
          <w:rFonts w:ascii="Georgia" w:hAnsi="Georgia"/>
          <w:noProof/>
          <w:color w:val="FFFFFF"/>
        </w:rPr>
        <w:drawing>
          <wp:inline distT="0" distB="0" distL="0" distR="0">
            <wp:extent cx="6560820" cy="1981200"/>
            <wp:effectExtent l="19050" t="0" r="0" b="0"/>
            <wp:docPr id="1" name="Picture 1" descr="Global Connection 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 Connection Revised"/>
                    <pic:cNvPicPr>
                      <a:picLocks noChangeAspect="1" noChangeArrowheads="1"/>
                    </pic:cNvPicPr>
                  </pic:nvPicPr>
                  <pic:blipFill>
                    <a:blip r:embed="rId8" cstate="print"/>
                    <a:srcRect/>
                    <a:stretch>
                      <a:fillRect/>
                    </a:stretch>
                  </pic:blipFill>
                  <pic:spPr bwMode="auto">
                    <a:xfrm>
                      <a:off x="0" y="0"/>
                      <a:ext cx="6560820" cy="1981200"/>
                    </a:xfrm>
                    <a:prstGeom prst="rect">
                      <a:avLst/>
                    </a:prstGeom>
                    <a:noFill/>
                    <a:ln w="9525">
                      <a:noFill/>
                      <a:miter lim="800000"/>
                      <a:headEnd/>
                      <a:tailEnd/>
                    </a:ln>
                  </pic:spPr>
                </pic:pic>
              </a:graphicData>
            </a:graphic>
          </wp:inline>
        </w:drawing>
      </w:r>
    </w:p>
    <w:p w:rsidR="00414AF7" w:rsidRPr="00D1614C" w:rsidRDefault="00414AF7" w:rsidP="00D1614C">
      <w:pPr>
        <w:pBdr>
          <w:top w:val="single" w:sz="4" w:space="1" w:color="auto"/>
          <w:left w:val="single" w:sz="4" w:space="4" w:color="auto"/>
          <w:bottom w:val="single" w:sz="4" w:space="1" w:color="auto"/>
          <w:right w:val="single" w:sz="4" w:space="4" w:color="auto"/>
        </w:pBdr>
        <w:shd w:val="clear" w:color="auto" w:fill="FF0000"/>
        <w:jc w:val="center"/>
        <w:rPr>
          <w:rFonts w:asciiTheme="minorHAnsi" w:hAnsiTheme="minorHAnsi" w:cstheme="minorHAnsi"/>
          <w:b/>
          <w:bCs/>
          <w:smallCaps/>
          <w:color w:val="FFFFFF" w:themeColor="background1"/>
          <w:sz w:val="32"/>
        </w:rPr>
      </w:pPr>
      <w:r w:rsidRPr="00D1614C">
        <w:rPr>
          <w:rFonts w:asciiTheme="minorHAnsi" w:hAnsiTheme="minorHAnsi" w:cstheme="minorHAnsi"/>
          <w:b/>
          <w:bCs/>
          <w:smallCaps/>
          <w:color w:val="FFFFFF" w:themeColor="background1"/>
          <w:sz w:val="32"/>
        </w:rPr>
        <w:lastRenderedPageBreak/>
        <w:t>A Fresh Look at the Great Commission</w:t>
      </w:r>
    </w:p>
    <w:p w:rsidR="00414AF7" w:rsidRPr="00414AF7" w:rsidRDefault="00414AF7" w:rsidP="00414AF7">
      <w:pPr>
        <w:jc w:val="both"/>
        <w:rPr>
          <w:rFonts w:asciiTheme="minorHAnsi" w:hAnsiTheme="minorHAnsi" w:cstheme="minorHAnsi"/>
          <w:bCs/>
        </w:rPr>
      </w:pPr>
    </w:p>
    <w:p w:rsidR="00414AF7" w:rsidRDefault="00414AF7" w:rsidP="00414AF7">
      <w:pPr>
        <w:jc w:val="both"/>
        <w:rPr>
          <w:rFonts w:asciiTheme="minorHAnsi" w:hAnsiTheme="minorHAnsi" w:cstheme="minorHAnsi"/>
          <w:bCs/>
        </w:rPr>
      </w:pPr>
      <w:r w:rsidRPr="00414AF7">
        <w:rPr>
          <w:rFonts w:asciiTheme="minorHAnsi" w:hAnsiTheme="minorHAnsi" w:cstheme="minorHAnsi"/>
          <w:bCs/>
        </w:rPr>
        <w:t xml:space="preserve">Part of our global </w:t>
      </w:r>
      <w:proofErr w:type="gramStart"/>
      <w:r w:rsidRPr="00414AF7">
        <w:rPr>
          <w:rFonts w:asciiTheme="minorHAnsi" w:hAnsiTheme="minorHAnsi" w:cstheme="minorHAnsi"/>
          <w:bCs/>
        </w:rPr>
        <w:t>missions</w:t>
      </w:r>
      <w:proofErr w:type="gramEnd"/>
      <w:r w:rsidRPr="00414AF7">
        <w:rPr>
          <w:rFonts w:asciiTheme="minorHAnsi" w:hAnsiTheme="minorHAnsi" w:cstheme="minorHAnsi"/>
          <w:bCs/>
        </w:rPr>
        <w:t xml:space="preserve"> vision</w:t>
      </w:r>
      <w:r>
        <w:rPr>
          <w:rFonts w:asciiTheme="minorHAnsi" w:hAnsiTheme="minorHAnsi" w:cstheme="minorHAnsi"/>
          <w:bCs/>
        </w:rPr>
        <w:t>,</w:t>
      </w:r>
      <w:r w:rsidRPr="00414AF7">
        <w:rPr>
          <w:rFonts w:asciiTheme="minorHAnsi" w:hAnsiTheme="minorHAnsi" w:cstheme="minorHAnsi"/>
          <w:bCs/>
        </w:rPr>
        <w:t xml:space="preserve"> in the United Pentecostal Church International</w:t>
      </w:r>
      <w:r>
        <w:rPr>
          <w:rFonts w:asciiTheme="minorHAnsi" w:hAnsiTheme="minorHAnsi" w:cstheme="minorHAnsi"/>
          <w:bCs/>
        </w:rPr>
        <w:t>,</w:t>
      </w:r>
      <w:r w:rsidRPr="00414AF7">
        <w:rPr>
          <w:rFonts w:asciiTheme="minorHAnsi" w:hAnsiTheme="minorHAnsi" w:cstheme="minorHAnsi"/>
          <w:bCs/>
        </w:rPr>
        <w:t xml:space="preserve"> states that we are sending the message and training the messenger. </w:t>
      </w:r>
      <w:r>
        <w:rPr>
          <w:rFonts w:asciiTheme="minorHAnsi" w:hAnsiTheme="minorHAnsi" w:cstheme="minorHAnsi"/>
          <w:bCs/>
        </w:rPr>
        <w:t xml:space="preserve">Both involve effectively handling the Word of God. </w:t>
      </w:r>
      <w:r w:rsidRPr="00414AF7">
        <w:rPr>
          <w:rFonts w:asciiTheme="minorHAnsi" w:hAnsiTheme="minorHAnsi" w:cstheme="minorHAnsi"/>
          <w:bCs/>
        </w:rPr>
        <w:t xml:space="preserve">This lesson adapted from the </w:t>
      </w:r>
      <w:r w:rsidRPr="00EC7A12">
        <w:rPr>
          <w:rFonts w:asciiTheme="minorHAnsi" w:hAnsiTheme="minorHAnsi" w:cstheme="minorHAnsi"/>
          <w:bCs/>
          <w:i/>
        </w:rPr>
        <w:t>Advance Educators Series</w:t>
      </w:r>
      <w:r w:rsidRPr="00414AF7">
        <w:rPr>
          <w:rFonts w:asciiTheme="minorHAnsi" w:hAnsiTheme="minorHAnsi" w:cstheme="minorHAnsi"/>
          <w:bCs/>
        </w:rPr>
        <w:t xml:space="preserve"> focuses on that portion of our vision. </w:t>
      </w:r>
    </w:p>
    <w:p w:rsidR="00D1614C" w:rsidRDefault="00D1614C" w:rsidP="00414AF7">
      <w:pPr>
        <w:jc w:val="both"/>
        <w:rPr>
          <w:rFonts w:asciiTheme="minorHAnsi" w:hAnsiTheme="minorHAnsi" w:cstheme="minorHAnsi"/>
          <w:bCs/>
        </w:rPr>
      </w:pPr>
    </w:p>
    <w:p w:rsidR="00D1614C" w:rsidRPr="00414AF7" w:rsidRDefault="00D1614C" w:rsidP="00414AF7">
      <w:pPr>
        <w:jc w:val="both"/>
        <w:rPr>
          <w:rFonts w:asciiTheme="minorHAnsi" w:hAnsiTheme="minorHAnsi" w:cstheme="minorHAnsi"/>
          <w:bCs/>
        </w:rPr>
      </w:pPr>
      <w:r>
        <w:rPr>
          <w:rFonts w:asciiTheme="minorHAnsi" w:hAnsiTheme="minorHAnsi" w:cstheme="minorHAnsi"/>
          <w:bCs/>
        </w:rPr>
        <w:t>We cannot relax in our efforts in training. Make it a priority. Make provisions for it in your budget. Here is why:</w:t>
      </w:r>
    </w:p>
    <w:p w:rsidR="00414AF7" w:rsidRPr="00414AF7" w:rsidRDefault="00414AF7" w:rsidP="00414AF7">
      <w:pPr>
        <w:jc w:val="both"/>
        <w:rPr>
          <w:rFonts w:asciiTheme="minorHAnsi" w:hAnsiTheme="minorHAnsi" w:cstheme="minorHAnsi"/>
          <w:bCs/>
        </w:rPr>
      </w:pPr>
    </w:p>
    <w:p w:rsidR="00414AF7" w:rsidRPr="00414AF7" w:rsidRDefault="00414AF7" w:rsidP="00414AF7">
      <w:pPr>
        <w:autoSpaceDE w:val="0"/>
        <w:autoSpaceDN w:val="0"/>
        <w:adjustRightInd w:val="0"/>
        <w:jc w:val="both"/>
        <w:rPr>
          <w:rFonts w:asciiTheme="minorHAnsi" w:hAnsiTheme="minorHAnsi" w:cstheme="minorHAnsi"/>
        </w:rPr>
      </w:pPr>
      <w:r w:rsidRPr="00414AF7">
        <w:rPr>
          <w:rFonts w:asciiTheme="minorHAnsi" w:hAnsiTheme="minorHAnsi" w:cstheme="minorHAnsi"/>
        </w:rPr>
        <w:t>The Great Commission</w:t>
      </w:r>
      <w:r>
        <w:rPr>
          <w:rFonts w:asciiTheme="minorHAnsi" w:hAnsiTheme="minorHAnsi" w:cstheme="minorHAnsi"/>
        </w:rPr>
        <w:t xml:space="preserve"> (Matthew 28:19-20)</w:t>
      </w:r>
      <w:r w:rsidRPr="00414AF7">
        <w:rPr>
          <w:rFonts w:asciiTheme="minorHAnsi" w:hAnsiTheme="minorHAnsi" w:cstheme="minorHAnsi"/>
        </w:rPr>
        <w:t xml:space="preserve"> is the one of the most significant passages of Scripture, for two reasons:</w:t>
      </w:r>
    </w:p>
    <w:p w:rsidR="00414AF7" w:rsidRPr="00414AF7" w:rsidRDefault="00414AF7" w:rsidP="00414AF7">
      <w:pPr>
        <w:autoSpaceDE w:val="0"/>
        <w:autoSpaceDN w:val="0"/>
        <w:adjustRightInd w:val="0"/>
        <w:jc w:val="both"/>
        <w:rPr>
          <w:rFonts w:asciiTheme="minorHAnsi" w:hAnsiTheme="minorHAnsi" w:cstheme="minorHAnsi"/>
        </w:rPr>
      </w:pPr>
    </w:p>
    <w:p w:rsidR="00414AF7" w:rsidRPr="00414AF7" w:rsidRDefault="00414AF7" w:rsidP="00414AF7">
      <w:pPr>
        <w:pStyle w:val="ListParagraph"/>
        <w:numPr>
          <w:ilvl w:val="0"/>
          <w:numId w:val="16"/>
        </w:numPr>
        <w:autoSpaceDE w:val="0"/>
        <w:autoSpaceDN w:val="0"/>
        <w:adjustRightInd w:val="0"/>
        <w:jc w:val="both"/>
        <w:rPr>
          <w:rFonts w:asciiTheme="minorHAnsi" w:hAnsiTheme="minorHAnsi" w:cstheme="minorHAnsi"/>
        </w:rPr>
      </w:pPr>
      <w:r w:rsidRPr="00414AF7">
        <w:rPr>
          <w:rFonts w:asciiTheme="minorHAnsi" w:hAnsiTheme="minorHAnsi" w:cstheme="minorHAnsi"/>
        </w:rPr>
        <w:t>It is considered to be the last personal instruction given by Jesus to His disciples. It is the marching orders for all followers.</w:t>
      </w:r>
    </w:p>
    <w:p w:rsidR="00414AF7" w:rsidRPr="00414AF7" w:rsidRDefault="00414AF7" w:rsidP="00414AF7">
      <w:pPr>
        <w:pStyle w:val="ListParagraph"/>
        <w:numPr>
          <w:ilvl w:val="0"/>
          <w:numId w:val="16"/>
        </w:numPr>
        <w:autoSpaceDE w:val="0"/>
        <w:autoSpaceDN w:val="0"/>
        <w:adjustRightInd w:val="0"/>
        <w:jc w:val="both"/>
        <w:rPr>
          <w:rFonts w:asciiTheme="minorHAnsi" w:hAnsiTheme="minorHAnsi" w:cstheme="minorHAnsi"/>
        </w:rPr>
      </w:pPr>
      <w:r w:rsidRPr="00414AF7">
        <w:rPr>
          <w:rFonts w:asciiTheme="minorHAnsi" w:hAnsiTheme="minorHAnsi" w:cstheme="minorHAnsi"/>
        </w:rPr>
        <w:t xml:space="preserve">It is a special calling from Jesus Christ, to followers, to take specific, deliberate action while on earth. </w:t>
      </w:r>
    </w:p>
    <w:p w:rsidR="00414AF7" w:rsidRPr="00414AF7" w:rsidRDefault="00414AF7" w:rsidP="00414AF7">
      <w:pPr>
        <w:spacing w:before="100" w:beforeAutospacing="1" w:after="100" w:afterAutospacing="1"/>
        <w:jc w:val="both"/>
        <w:rPr>
          <w:rFonts w:asciiTheme="minorHAnsi" w:hAnsiTheme="minorHAnsi" w:cstheme="minorHAnsi"/>
        </w:rPr>
      </w:pPr>
      <w:r w:rsidRPr="00414AF7">
        <w:rPr>
          <w:rFonts w:asciiTheme="minorHAnsi" w:hAnsiTheme="minorHAnsi" w:cstheme="minorHAnsi"/>
        </w:rPr>
        <w:t>In Greek, the language that the New Testament was written, there are different types of verbs. This helps distinguish between the</w:t>
      </w:r>
      <w:r w:rsidRPr="00414AF7">
        <w:rPr>
          <w:rFonts w:asciiTheme="minorHAnsi" w:hAnsiTheme="minorHAnsi" w:cstheme="minorHAnsi"/>
          <w:bCs/>
        </w:rPr>
        <w:t xml:space="preserve"> main verb</w:t>
      </w:r>
      <w:r w:rsidRPr="00414AF7">
        <w:rPr>
          <w:rFonts w:asciiTheme="minorHAnsi" w:hAnsiTheme="minorHAnsi" w:cstheme="minorHAnsi"/>
        </w:rPr>
        <w:t xml:space="preserve"> and</w:t>
      </w:r>
      <w:r w:rsidRPr="00414AF7">
        <w:rPr>
          <w:rFonts w:asciiTheme="minorHAnsi" w:hAnsiTheme="minorHAnsi" w:cstheme="minorHAnsi"/>
          <w:bCs/>
        </w:rPr>
        <w:t xml:space="preserve"> auxiliary verbs</w:t>
      </w:r>
      <w:r w:rsidRPr="00414AF7">
        <w:rPr>
          <w:rFonts w:asciiTheme="minorHAnsi" w:hAnsiTheme="minorHAnsi" w:cstheme="minorHAnsi"/>
        </w:rPr>
        <w:t>. In Matthew 28:19, which we know as the Great Commission, we find four verbs, namely:</w:t>
      </w:r>
    </w:p>
    <w:p w:rsidR="00414AF7" w:rsidRPr="00414AF7" w:rsidRDefault="00414AF7" w:rsidP="00414AF7">
      <w:pPr>
        <w:numPr>
          <w:ilvl w:val="0"/>
          <w:numId w:val="19"/>
        </w:numPr>
        <w:spacing w:before="100" w:beforeAutospacing="1" w:after="100" w:afterAutospacing="1"/>
        <w:jc w:val="both"/>
        <w:rPr>
          <w:rFonts w:asciiTheme="minorHAnsi" w:hAnsiTheme="minorHAnsi" w:cstheme="minorHAnsi"/>
        </w:rPr>
      </w:pPr>
      <w:r w:rsidRPr="00414AF7">
        <w:rPr>
          <w:rFonts w:asciiTheme="minorHAnsi" w:hAnsiTheme="minorHAnsi" w:cstheme="minorHAnsi"/>
        </w:rPr>
        <w:t>Go</w:t>
      </w:r>
    </w:p>
    <w:p w:rsidR="00414AF7" w:rsidRPr="00414AF7" w:rsidRDefault="00414AF7" w:rsidP="00414AF7">
      <w:pPr>
        <w:numPr>
          <w:ilvl w:val="0"/>
          <w:numId w:val="19"/>
        </w:numPr>
        <w:spacing w:before="100" w:beforeAutospacing="1" w:after="100" w:afterAutospacing="1"/>
        <w:jc w:val="both"/>
        <w:rPr>
          <w:rFonts w:asciiTheme="minorHAnsi" w:hAnsiTheme="minorHAnsi" w:cstheme="minorHAnsi"/>
        </w:rPr>
      </w:pPr>
      <w:r w:rsidRPr="00414AF7">
        <w:rPr>
          <w:rFonts w:asciiTheme="minorHAnsi" w:hAnsiTheme="minorHAnsi" w:cstheme="minorHAnsi"/>
        </w:rPr>
        <w:lastRenderedPageBreak/>
        <w:t>Make disciples (Teach)</w:t>
      </w:r>
    </w:p>
    <w:p w:rsidR="00414AF7" w:rsidRPr="00414AF7" w:rsidRDefault="00414AF7" w:rsidP="00414AF7">
      <w:pPr>
        <w:numPr>
          <w:ilvl w:val="0"/>
          <w:numId w:val="19"/>
        </w:numPr>
        <w:spacing w:before="100" w:beforeAutospacing="1" w:after="100" w:afterAutospacing="1"/>
        <w:jc w:val="both"/>
        <w:rPr>
          <w:rFonts w:asciiTheme="minorHAnsi" w:hAnsiTheme="minorHAnsi" w:cstheme="minorHAnsi"/>
        </w:rPr>
      </w:pPr>
      <w:r w:rsidRPr="00414AF7">
        <w:rPr>
          <w:rFonts w:asciiTheme="minorHAnsi" w:hAnsiTheme="minorHAnsi" w:cstheme="minorHAnsi"/>
        </w:rPr>
        <w:t>Baptize</w:t>
      </w:r>
    </w:p>
    <w:p w:rsidR="00414AF7" w:rsidRPr="00414AF7" w:rsidRDefault="00414AF7" w:rsidP="00414AF7">
      <w:pPr>
        <w:numPr>
          <w:ilvl w:val="0"/>
          <w:numId w:val="19"/>
        </w:numPr>
        <w:spacing w:before="100" w:beforeAutospacing="1" w:after="100" w:afterAutospacing="1"/>
        <w:jc w:val="both"/>
        <w:rPr>
          <w:rFonts w:asciiTheme="minorHAnsi" w:hAnsiTheme="minorHAnsi" w:cstheme="minorHAnsi"/>
        </w:rPr>
      </w:pPr>
      <w:r w:rsidRPr="00414AF7">
        <w:rPr>
          <w:rFonts w:asciiTheme="minorHAnsi" w:hAnsiTheme="minorHAnsi" w:cstheme="minorHAnsi"/>
        </w:rPr>
        <w:t>Teach</w:t>
      </w:r>
    </w:p>
    <w:p w:rsidR="00414AF7" w:rsidRPr="00414AF7" w:rsidRDefault="00414AF7" w:rsidP="00414AF7">
      <w:pPr>
        <w:autoSpaceDE w:val="0"/>
        <w:autoSpaceDN w:val="0"/>
        <w:adjustRightInd w:val="0"/>
        <w:jc w:val="both"/>
        <w:rPr>
          <w:rFonts w:asciiTheme="minorHAnsi" w:hAnsiTheme="minorHAnsi" w:cstheme="minorHAnsi"/>
        </w:rPr>
      </w:pPr>
      <w:r w:rsidRPr="00414AF7">
        <w:rPr>
          <w:rFonts w:asciiTheme="minorHAnsi" w:hAnsiTheme="minorHAnsi" w:cstheme="minorHAnsi"/>
        </w:rPr>
        <w:t xml:space="preserve">Ever notice the main verb (some say it is the only verb) of the Great Commission?  It is imperative, crucial, urgent, and very important. Due to familiarity with the English translation, </w:t>
      </w:r>
      <w:r>
        <w:rPr>
          <w:rFonts w:asciiTheme="minorHAnsi" w:hAnsiTheme="minorHAnsi" w:cstheme="minorHAnsi"/>
        </w:rPr>
        <w:t>some</w:t>
      </w:r>
      <w:r w:rsidRPr="00414AF7">
        <w:rPr>
          <w:rFonts w:asciiTheme="minorHAnsi" w:hAnsiTheme="minorHAnsi" w:cstheme="minorHAnsi"/>
        </w:rPr>
        <w:t xml:space="preserve"> commonly suppose that the main verb is "go."   However, in the Greek sentence, the main verb is the word "disciple."  In the KJV it says, “</w:t>
      </w:r>
      <w:proofErr w:type="gramStart"/>
      <w:r w:rsidRPr="00414AF7">
        <w:rPr>
          <w:rFonts w:asciiTheme="minorHAnsi" w:hAnsiTheme="minorHAnsi" w:cstheme="minorHAnsi"/>
        </w:rPr>
        <w:t>teach</w:t>
      </w:r>
      <w:proofErr w:type="gramEnd"/>
      <w:r w:rsidRPr="00414AF7">
        <w:rPr>
          <w:rFonts w:asciiTheme="minorHAnsi" w:hAnsiTheme="minorHAnsi" w:cstheme="minorHAnsi"/>
        </w:rPr>
        <w:t xml:space="preserve">.” The main action verb in the Great Commission is “teach.” It is a command. Many English translations say "make disciples." That is our task: to make disciples.  </w:t>
      </w:r>
    </w:p>
    <w:p w:rsidR="00414AF7" w:rsidRPr="00414AF7" w:rsidRDefault="00414AF7" w:rsidP="00414AF7">
      <w:pPr>
        <w:pStyle w:val="NormalWeb"/>
        <w:jc w:val="both"/>
        <w:rPr>
          <w:rFonts w:asciiTheme="minorHAnsi" w:hAnsiTheme="minorHAnsi" w:cstheme="minorHAnsi"/>
          <w:szCs w:val="22"/>
        </w:rPr>
      </w:pPr>
      <w:r w:rsidRPr="00414AF7">
        <w:rPr>
          <w:rFonts w:asciiTheme="minorHAnsi" w:hAnsiTheme="minorHAnsi" w:cstheme="minorHAnsi"/>
          <w:szCs w:val="22"/>
        </w:rPr>
        <w:t>The great commission therefore is:</w:t>
      </w:r>
    </w:p>
    <w:p w:rsidR="00414AF7" w:rsidRPr="00D1614C" w:rsidRDefault="00414AF7" w:rsidP="00D1614C">
      <w:pPr>
        <w:pStyle w:val="NormalWeb"/>
        <w:pBdr>
          <w:top w:val="single" w:sz="4" w:space="1" w:color="auto"/>
          <w:left w:val="single" w:sz="4" w:space="4" w:color="auto"/>
          <w:bottom w:val="single" w:sz="4" w:space="1" w:color="auto"/>
          <w:right w:val="single" w:sz="4" w:space="4" w:color="auto"/>
        </w:pBdr>
        <w:shd w:val="clear" w:color="auto" w:fill="FF0000"/>
        <w:jc w:val="center"/>
        <w:rPr>
          <w:rFonts w:asciiTheme="minorHAnsi" w:hAnsiTheme="minorHAnsi" w:cstheme="minorHAnsi"/>
          <w:b/>
          <w:color w:val="FFFFFF" w:themeColor="background1"/>
          <w:szCs w:val="22"/>
        </w:rPr>
      </w:pPr>
      <w:r w:rsidRPr="00D1614C">
        <w:rPr>
          <w:rFonts w:asciiTheme="minorHAnsi" w:hAnsiTheme="minorHAnsi" w:cstheme="minorHAnsi"/>
          <w:b/>
          <w:color w:val="FFFFFF" w:themeColor="background1"/>
          <w:szCs w:val="22"/>
        </w:rPr>
        <w:t>DISCIPLE</w:t>
      </w:r>
      <w:r w:rsidRPr="00D1614C">
        <w:rPr>
          <w:rFonts w:asciiTheme="minorHAnsi" w:hAnsiTheme="minorHAnsi" w:cstheme="minorHAnsi"/>
          <w:b/>
          <w:color w:val="FFFFFF" w:themeColor="background1"/>
          <w:szCs w:val="22"/>
        </w:rPr>
        <w:br/>
        <w:t>... by going</w:t>
      </w:r>
      <w:r w:rsidRPr="00D1614C">
        <w:rPr>
          <w:rFonts w:asciiTheme="minorHAnsi" w:hAnsiTheme="minorHAnsi" w:cstheme="minorHAnsi"/>
          <w:b/>
          <w:color w:val="FFFFFF" w:themeColor="background1"/>
          <w:szCs w:val="22"/>
        </w:rPr>
        <w:br/>
        <w:t>...by baptizing</w:t>
      </w:r>
      <w:r w:rsidRPr="00D1614C">
        <w:rPr>
          <w:rFonts w:asciiTheme="minorHAnsi" w:hAnsiTheme="minorHAnsi" w:cstheme="minorHAnsi"/>
          <w:b/>
          <w:color w:val="FFFFFF" w:themeColor="background1"/>
          <w:szCs w:val="22"/>
        </w:rPr>
        <w:br/>
        <w:t>...by teaching</w:t>
      </w:r>
    </w:p>
    <w:p w:rsidR="00414AF7" w:rsidRPr="00414AF7" w:rsidRDefault="00414AF7" w:rsidP="00414AF7">
      <w:pPr>
        <w:jc w:val="both"/>
        <w:rPr>
          <w:rFonts w:asciiTheme="minorHAnsi" w:hAnsiTheme="minorHAnsi" w:cstheme="minorHAnsi"/>
        </w:rPr>
      </w:pPr>
      <w:r w:rsidRPr="00414AF7">
        <w:rPr>
          <w:rFonts w:asciiTheme="minorHAnsi" w:hAnsiTheme="minorHAnsi" w:cstheme="minorHAnsi"/>
        </w:rPr>
        <w:t>Most versions say, “Therefore go and make disciples.”  Many authors interpret this as follows:</w:t>
      </w:r>
    </w:p>
    <w:p w:rsidR="00414AF7" w:rsidRPr="00414AF7" w:rsidRDefault="00414AF7" w:rsidP="00414AF7">
      <w:pPr>
        <w:jc w:val="both"/>
        <w:rPr>
          <w:rFonts w:asciiTheme="minorHAnsi" w:hAnsiTheme="minorHAnsi" w:cstheme="minorHAnsi"/>
        </w:rPr>
      </w:pPr>
    </w:p>
    <w:p w:rsidR="00414AF7" w:rsidRPr="00414AF7" w:rsidRDefault="00414AF7" w:rsidP="00414AF7">
      <w:pPr>
        <w:numPr>
          <w:ilvl w:val="0"/>
          <w:numId w:val="17"/>
        </w:numPr>
        <w:jc w:val="both"/>
        <w:rPr>
          <w:rFonts w:asciiTheme="minorHAnsi" w:hAnsiTheme="minorHAnsi" w:cstheme="minorHAnsi"/>
        </w:rPr>
      </w:pPr>
      <w:r w:rsidRPr="00414AF7">
        <w:rPr>
          <w:rFonts w:asciiTheme="minorHAnsi" w:hAnsiTheme="minorHAnsi" w:cstheme="minorHAnsi"/>
        </w:rPr>
        <w:t xml:space="preserve">“Go” is a participle (verb ending), meaning “as you go,” or “when you go” or “if you go.” </w:t>
      </w:r>
    </w:p>
    <w:p w:rsidR="00414AF7" w:rsidRPr="00414AF7" w:rsidRDefault="00414AF7" w:rsidP="00414AF7">
      <w:pPr>
        <w:numPr>
          <w:ilvl w:val="0"/>
          <w:numId w:val="17"/>
        </w:numPr>
        <w:jc w:val="both"/>
        <w:rPr>
          <w:rFonts w:asciiTheme="minorHAnsi" w:hAnsiTheme="minorHAnsi" w:cstheme="minorHAnsi"/>
        </w:rPr>
      </w:pPr>
      <w:r w:rsidRPr="00414AF7">
        <w:rPr>
          <w:rFonts w:asciiTheme="minorHAnsi" w:hAnsiTheme="minorHAnsi" w:cstheme="minorHAnsi"/>
        </w:rPr>
        <w:t xml:space="preserve">The heart of the command is the imperative, “make disciples.”  The core of the Great Commission is to make disciples. </w:t>
      </w:r>
    </w:p>
    <w:p w:rsidR="00414AF7" w:rsidRPr="00414AF7" w:rsidRDefault="00414AF7" w:rsidP="00414AF7">
      <w:pPr>
        <w:pStyle w:val="NormalWeb"/>
        <w:jc w:val="both"/>
        <w:rPr>
          <w:rFonts w:asciiTheme="minorHAnsi" w:hAnsiTheme="minorHAnsi" w:cstheme="minorHAnsi"/>
          <w:szCs w:val="22"/>
        </w:rPr>
      </w:pPr>
      <w:r w:rsidRPr="00414AF7">
        <w:rPr>
          <w:rFonts w:asciiTheme="minorHAnsi" w:hAnsiTheme="minorHAnsi" w:cstheme="minorHAnsi"/>
          <w:szCs w:val="22"/>
        </w:rPr>
        <w:lastRenderedPageBreak/>
        <w:t xml:space="preserve">Then the Great Commission </w:t>
      </w:r>
      <w:r w:rsidR="00D1614C">
        <w:rPr>
          <w:rFonts w:asciiTheme="minorHAnsi" w:hAnsiTheme="minorHAnsi" w:cstheme="minorHAnsi"/>
          <w:szCs w:val="22"/>
        </w:rPr>
        <w:t>is something</w:t>
      </w:r>
      <w:r w:rsidRPr="00414AF7">
        <w:rPr>
          <w:rFonts w:asciiTheme="minorHAnsi" w:hAnsiTheme="minorHAnsi" w:cstheme="minorHAnsi"/>
          <w:szCs w:val="22"/>
        </w:rPr>
        <w:t xml:space="preserve"> like this:</w:t>
      </w:r>
    </w:p>
    <w:p w:rsidR="00414AF7" w:rsidRPr="00D1614C" w:rsidRDefault="00414AF7" w:rsidP="00D1614C">
      <w:pPr>
        <w:pStyle w:val="NormalWeb"/>
        <w:pBdr>
          <w:top w:val="single" w:sz="4" w:space="1" w:color="auto"/>
          <w:left w:val="single" w:sz="4" w:space="4" w:color="auto"/>
          <w:bottom w:val="single" w:sz="4" w:space="1" w:color="auto"/>
          <w:right w:val="single" w:sz="4" w:space="4" w:color="auto"/>
        </w:pBdr>
        <w:shd w:val="clear" w:color="auto" w:fill="FF0000"/>
        <w:jc w:val="center"/>
        <w:rPr>
          <w:rFonts w:asciiTheme="minorHAnsi" w:hAnsiTheme="minorHAnsi" w:cstheme="minorHAnsi"/>
          <w:b/>
          <w:color w:val="FFFFFF" w:themeColor="background1"/>
          <w:szCs w:val="22"/>
        </w:rPr>
      </w:pPr>
      <w:r w:rsidRPr="00D1614C">
        <w:rPr>
          <w:rFonts w:asciiTheme="minorHAnsi" w:hAnsiTheme="minorHAnsi" w:cstheme="minorHAnsi"/>
          <w:b/>
          <w:color w:val="FFFFFF" w:themeColor="background1"/>
          <w:szCs w:val="22"/>
        </w:rPr>
        <w:t xml:space="preserve">DISCIPLES, </w:t>
      </w:r>
    </w:p>
    <w:p w:rsidR="00414AF7" w:rsidRPr="00D1614C" w:rsidRDefault="00414AF7" w:rsidP="00D1614C">
      <w:pPr>
        <w:pStyle w:val="NormalWeb"/>
        <w:pBdr>
          <w:top w:val="single" w:sz="4" w:space="1" w:color="auto"/>
          <w:left w:val="single" w:sz="4" w:space="4" w:color="auto"/>
          <w:bottom w:val="single" w:sz="4" w:space="1" w:color="auto"/>
          <w:right w:val="single" w:sz="4" w:space="4" w:color="auto"/>
        </w:pBdr>
        <w:shd w:val="clear" w:color="auto" w:fill="FF0000"/>
        <w:jc w:val="center"/>
        <w:rPr>
          <w:rFonts w:asciiTheme="minorHAnsi" w:hAnsiTheme="minorHAnsi" w:cstheme="minorHAnsi"/>
          <w:b/>
          <w:color w:val="FFFFFF" w:themeColor="background1"/>
          <w:szCs w:val="22"/>
        </w:rPr>
      </w:pPr>
      <w:r w:rsidRPr="00D1614C">
        <w:rPr>
          <w:rFonts w:asciiTheme="minorHAnsi" w:hAnsiTheme="minorHAnsi" w:cstheme="minorHAnsi"/>
          <w:b/>
          <w:color w:val="FFFFFF" w:themeColor="background1"/>
          <w:szCs w:val="22"/>
        </w:rPr>
        <w:t xml:space="preserve">DISCIPLE </w:t>
      </w:r>
      <w:r w:rsidRPr="00D1614C">
        <w:rPr>
          <w:rFonts w:asciiTheme="minorHAnsi" w:hAnsiTheme="minorHAnsi" w:cstheme="minorHAnsi"/>
          <w:b/>
          <w:color w:val="FFFFFF" w:themeColor="background1"/>
          <w:szCs w:val="22"/>
        </w:rPr>
        <w:br/>
        <w:t>... as you are going</w:t>
      </w:r>
      <w:r w:rsidRPr="00D1614C">
        <w:rPr>
          <w:rFonts w:asciiTheme="minorHAnsi" w:hAnsiTheme="minorHAnsi" w:cstheme="minorHAnsi"/>
          <w:b/>
          <w:color w:val="FFFFFF" w:themeColor="background1"/>
          <w:szCs w:val="22"/>
        </w:rPr>
        <w:br/>
        <w:t>... as you are baptizing</w:t>
      </w:r>
      <w:r w:rsidRPr="00D1614C">
        <w:rPr>
          <w:rFonts w:asciiTheme="minorHAnsi" w:hAnsiTheme="minorHAnsi" w:cstheme="minorHAnsi"/>
          <w:b/>
          <w:color w:val="FFFFFF" w:themeColor="background1"/>
          <w:szCs w:val="22"/>
        </w:rPr>
        <w:br/>
        <w:t>... as you are teaching</w:t>
      </w:r>
    </w:p>
    <w:p w:rsidR="00414AF7" w:rsidRPr="00414AF7" w:rsidRDefault="00414AF7" w:rsidP="00414AF7">
      <w:pPr>
        <w:spacing w:line="262" w:lineRule="atLeast"/>
        <w:jc w:val="both"/>
        <w:rPr>
          <w:rFonts w:asciiTheme="minorHAnsi" w:hAnsiTheme="minorHAnsi" w:cstheme="minorHAnsi"/>
          <w:color w:val="000000"/>
        </w:rPr>
      </w:pPr>
      <w:r w:rsidRPr="00414AF7">
        <w:rPr>
          <w:rFonts w:asciiTheme="minorHAnsi" w:hAnsiTheme="minorHAnsi" w:cstheme="minorHAnsi"/>
          <w:color w:val="000000"/>
        </w:rPr>
        <w:t>Based on Matthew 28:18-20, we can derive the following disciple-making formula:</w:t>
      </w:r>
    </w:p>
    <w:p w:rsidR="00414AF7" w:rsidRPr="00414AF7" w:rsidRDefault="00414AF7" w:rsidP="00414AF7">
      <w:pPr>
        <w:spacing w:line="262" w:lineRule="atLeast"/>
        <w:jc w:val="both"/>
        <w:rPr>
          <w:rFonts w:asciiTheme="minorHAnsi" w:hAnsiTheme="minorHAnsi" w:cstheme="minorHAnsi"/>
          <w:color w:val="000000"/>
        </w:rPr>
      </w:pPr>
    </w:p>
    <w:p w:rsidR="00414AF7" w:rsidRPr="00D1614C" w:rsidRDefault="00414AF7" w:rsidP="00D1614C">
      <w:pPr>
        <w:pBdr>
          <w:top w:val="single" w:sz="4" w:space="1" w:color="auto"/>
          <w:left w:val="single" w:sz="4" w:space="4" w:color="auto"/>
          <w:bottom w:val="single" w:sz="4" w:space="1" w:color="auto"/>
          <w:right w:val="single" w:sz="4" w:space="4" w:color="auto"/>
        </w:pBdr>
        <w:shd w:val="clear" w:color="auto" w:fill="FF0000"/>
        <w:spacing w:line="262" w:lineRule="atLeast"/>
        <w:jc w:val="center"/>
        <w:rPr>
          <w:rFonts w:asciiTheme="minorHAnsi" w:hAnsiTheme="minorHAnsi" w:cstheme="minorHAnsi"/>
          <w:b/>
          <w:bCs/>
          <w:color w:val="FFFFFF" w:themeColor="background1"/>
        </w:rPr>
      </w:pPr>
      <w:r w:rsidRPr="00D1614C">
        <w:rPr>
          <w:rFonts w:asciiTheme="minorHAnsi" w:hAnsiTheme="minorHAnsi" w:cstheme="minorHAnsi"/>
          <w:b/>
          <w:bCs/>
          <w:color w:val="FFFFFF" w:themeColor="background1"/>
        </w:rPr>
        <w:t>Go</w:t>
      </w:r>
    </w:p>
    <w:p w:rsidR="00414AF7" w:rsidRPr="00D1614C" w:rsidRDefault="00414AF7" w:rsidP="00D1614C">
      <w:pPr>
        <w:pBdr>
          <w:top w:val="single" w:sz="4" w:space="1" w:color="auto"/>
          <w:left w:val="single" w:sz="4" w:space="4" w:color="auto"/>
          <w:bottom w:val="single" w:sz="4" w:space="1" w:color="auto"/>
          <w:right w:val="single" w:sz="4" w:space="4" w:color="auto"/>
        </w:pBdr>
        <w:shd w:val="clear" w:color="auto" w:fill="FF0000"/>
        <w:spacing w:line="262" w:lineRule="atLeast"/>
        <w:jc w:val="center"/>
        <w:rPr>
          <w:rFonts w:asciiTheme="minorHAnsi" w:hAnsiTheme="minorHAnsi" w:cstheme="minorHAnsi"/>
          <w:b/>
          <w:bCs/>
          <w:color w:val="FFFFFF" w:themeColor="background1"/>
        </w:rPr>
      </w:pPr>
      <w:r w:rsidRPr="00D1614C">
        <w:rPr>
          <w:rFonts w:asciiTheme="minorHAnsi" w:hAnsiTheme="minorHAnsi" w:cstheme="minorHAnsi"/>
          <w:b/>
          <w:bCs/>
          <w:color w:val="FFFFFF" w:themeColor="background1"/>
        </w:rPr>
        <w:t>+ Baptize (Evangelize)</w:t>
      </w:r>
    </w:p>
    <w:p w:rsidR="00414AF7" w:rsidRPr="00D1614C" w:rsidRDefault="00414AF7" w:rsidP="00D1614C">
      <w:pPr>
        <w:pBdr>
          <w:top w:val="single" w:sz="4" w:space="1" w:color="auto"/>
          <w:left w:val="single" w:sz="4" w:space="4" w:color="auto"/>
          <w:bottom w:val="single" w:sz="4" w:space="1" w:color="auto"/>
          <w:right w:val="single" w:sz="4" w:space="4" w:color="auto"/>
        </w:pBdr>
        <w:shd w:val="clear" w:color="auto" w:fill="FF0000"/>
        <w:spacing w:line="262" w:lineRule="atLeast"/>
        <w:jc w:val="center"/>
        <w:rPr>
          <w:rFonts w:asciiTheme="minorHAnsi" w:hAnsiTheme="minorHAnsi" w:cstheme="minorHAnsi"/>
          <w:b/>
          <w:bCs/>
          <w:color w:val="FFFFFF" w:themeColor="background1"/>
        </w:rPr>
      </w:pPr>
      <w:r w:rsidRPr="00D1614C">
        <w:rPr>
          <w:rFonts w:asciiTheme="minorHAnsi" w:hAnsiTheme="minorHAnsi" w:cstheme="minorHAnsi"/>
          <w:b/>
          <w:bCs/>
          <w:color w:val="FFFFFF" w:themeColor="background1"/>
        </w:rPr>
        <w:t>+ Teach (Educate)</w:t>
      </w:r>
    </w:p>
    <w:p w:rsidR="00D1614C" w:rsidRDefault="00414AF7" w:rsidP="00D1614C">
      <w:pPr>
        <w:pBdr>
          <w:top w:val="single" w:sz="4" w:space="1" w:color="auto"/>
          <w:left w:val="single" w:sz="4" w:space="4" w:color="auto"/>
          <w:bottom w:val="single" w:sz="4" w:space="1" w:color="auto"/>
          <w:right w:val="single" w:sz="4" w:space="4" w:color="auto"/>
        </w:pBdr>
        <w:shd w:val="clear" w:color="auto" w:fill="FF0000"/>
        <w:spacing w:line="262" w:lineRule="atLeast"/>
        <w:jc w:val="center"/>
        <w:rPr>
          <w:rFonts w:asciiTheme="minorHAnsi" w:hAnsiTheme="minorHAnsi" w:cstheme="minorHAnsi"/>
          <w:b/>
          <w:bCs/>
          <w:color w:val="FFFFFF" w:themeColor="background1"/>
        </w:rPr>
      </w:pPr>
      <w:r w:rsidRPr="00D1614C">
        <w:rPr>
          <w:rFonts w:asciiTheme="minorHAnsi" w:hAnsiTheme="minorHAnsi" w:cstheme="minorHAnsi"/>
          <w:b/>
          <w:bCs/>
          <w:color w:val="FFFFFF" w:themeColor="background1"/>
        </w:rPr>
        <w:t>= Make Disciples</w:t>
      </w:r>
    </w:p>
    <w:p w:rsidR="00414AF7" w:rsidRPr="00D1614C" w:rsidRDefault="00414AF7" w:rsidP="00D1614C">
      <w:pPr>
        <w:pBdr>
          <w:top w:val="single" w:sz="4" w:space="1" w:color="auto"/>
          <w:left w:val="single" w:sz="4" w:space="4" w:color="auto"/>
          <w:bottom w:val="single" w:sz="4" w:space="1" w:color="auto"/>
          <w:right w:val="single" w:sz="4" w:space="4" w:color="auto"/>
        </w:pBdr>
        <w:shd w:val="clear" w:color="auto" w:fill="FF0000"/>
        <w:spacing w:line="262" w:lineRule="atLeast"/>
        <w:jc w:val="center"/>
        <w:rPr>
          <w:rFonts w:asciiTheme="minorHAnsi" w:hAnsiTheme="minorHAnsi" w:cstheme="minorHAnsi"/>
          <w:b/>
          <w:bCs/>
          <w:color w:val="FFFFFF" w:themeColor="background1"/>
        </w:rPr>
      </w:pPr>
      <w:r w:rsidRPr="00D1614C">
        <w:rPr>
          <w:rFonts w:asciiTheme="minorHAnsi" w:hAnsiTheme="minorHAnsi" w:cstheme="minorHAnsi"/>
          <w:b/>
          <w:bCs/>
          <w:color w:val="FFFFFF" w:themeColor="background1"/>
        </w:rPr>
        <w:t xml:space="preserve"> </w:t>
      </w:r>
      <w:proofErr w:type="gramStart"/>
      <w:r w:rsidRPr="00D1614C">
        <w:rPr>
          <w:rFonts w:asciiTheme="minorHAnsi" w:hAnsiTheme="minorHAnsi" w:cstheme="minorHAnsi"/>
          <w:b/>
          <w:bCs/>
          <w:color w:val="FFFFFF" w:themeColor="background1"/>
        </w:rPr>
        <w:t>(Mature Follower of Jesus Christ).</w:t>
      </w:r>
      <w:proofErr w:type="gramEnd"/>
    </w:p>
    <w:p w:rsidR="00414AF7" w:rsidRPr="00414AF7" w:rsidRDefault="00414AF7" w:rsidP="00414AF7">
      <w:pPr>
        <w:spacing w:line="262" w:lineRule="atLeast"/>
        <w:jc w:val="both"/>
        <w:rPr>
          <w:rFonts w:asciiTheme="minorHAnsi" w:hAnsiTheme="minorHAnsi" w:cstheme="minorHAnsi"/>
          <w:b/>
          <w:bCs/>
          <w:color w:val="000000"/>
        </w:rPr>
      </w:pPr>
    </w:p>
    <w:p w:rsidR="00414AF7" w:rsidRPr="00414AF7" w:rsidRDefault="00414AF7" w:rsidP="00414AF7">
      <w:pPr>
        <w:jc w:val="both"/>
        <w:rPr>
          <w:rFonts w:asciiTheme="minorHAnsi" w:hAnsiTheme="minorHAnsi" w:cstheme="minorHAnsi"/>
        </w:rPr>
      </w:pPr>
      <w:r w:rsidRPr="00414AF7">
        <w:rPr>
          <w:rFonts w:asciiTheme="minorHAnsi" w:hAnsiTheme="minorHAnsi" w:cstheme="minorHAnsi"/>
        </w:rPr>
        <w:t xml:space="preserve"> Most sermons put the emphasis of the Great Commission on the word “go” rather than “teach” or “make disciples.” It seems that what we value is “going.” “Going” is certainly important but it is not the main point of the Great Commission. </w:t>
      </w:r>
    </w:p>
    <w:p w:rsidR="00414AF7" w:rsidRPr="00414AF7" w:rsidRDefault="00414AF7" w:rsidP="00414AF7">
      <w:pPr>
        <w:jc w:val="both"/>
        <w:rPr>
          <w:rFonts w:asciiTheme="minorHAnsi" w:hAnsiTheme="minorHAnsi" w:cstheme="minorHAnsi"/>
        </w:rPr>
      </w:pPr>
    </w:p>
    <w:p w:rsidR="00414AF7" w:rsidRPr="00414AF7" w:rsidRDefault="00414AF7" w:rsidP="00414AF7">
      <w:pPr>
        <w:jc w:val="both"/>
        <w:rPr>
          <w:rFonts w:asciiTheme="minorHAnsi" w:hAnsiTheme="minorHAnsi" w:cstheme="minorHAnsi"/>
        </w:rPr>
      </w:pPr>
      <w:r w:rsidRPr="00414AF7">
        <w:rPr>
          <w:rFonts w:asciiTheme="minorHAnsi" w:hAnsiTheme="minorHAnsi" w:cstheme="minorHAnsi"/>
        </w:rPr>
        <w:t>Jesus tells us what to do (disciple) and how to do it.</w:t>
      </w:r>
    </w:p>
    <w:p w:rsidR="00414AF7" w:rsidRPr="00414AF7" w:rsidRDefault="00414AF7" w:rsidP="00414AF7">
      <w:pPr>
        <w:jc w:val="both"/>
        <w:rPr>
          <w:rFonts w:asciiTheme="minorHAnsi" w:hAnsiTheme="minorHAnsi" w:cstheme="minorHAnsi"/>
        </w:rPr>
      </w:pPr>
    </w:p>
    <w:p w:rsidR="00414AF7" w:rsidRPr="00414AF7" w:rsidRDefault="00414AF7" w:rsidP="00414AF7">
      <w:pPr>
        <w:pStyle w:val="ListParagraph"/>
        <w:numPr>
          <w:ilvl w:val="0"/>
          <w:numId w:val="18"/>
        </w:numPr>
        <w:jc w:val="both"/>
        <w:rPr>
          <w:rFonts w:asciiTheme="minorHAnsi" w:hAnsiTheme="minorHAnsi" w:cstheme="minorHAnsi"/>
        </w:rPr>
      </w:pPr>
      <w:r w:rsidRPr="00414AF7">
        <w:rPr>
          <w:rFonts w:asciiTheme="minorHAnsi" w:hAnsiTheme="minorHAnsi" w:cstheme="minorHAnsi"/>
        </w:rPr>
        <w:t>Go</w:t>
      </w:r>
    </w:p>
    <w:p w:rsidR="00414AF7" w:rsidRPr="00414AF7" w:rsidRDefault="00414AF7" w:rsidP="00414AF7">
      <w:pPr>
        <w:pStyle w:val="ListParagraph"/>
        <w:numPr>
          <w:ilvl w:val="0"/>
          <w:numId w:val="18"/>
        </w:numPr>
        <w:jc w:val="both"/>
        <w:rPr>
          <w:rFonts w:asciiTheme="minorHAnsi" w:hAnsiTheme="minorHAnsi" w:cstheme="minorHAnsi"/>
        </w:rPr>
      </w:pPr>
      <w:r w:rsidRPr="00414AF7">
        <w:rPr>
          <w:rFonts w:asciiTheme="minorHAnsi" w:hAnsiTheme="minorHAnsi" w:cstheme="minorHAnsi"/>
        </w:rPr>
        <w:t>Baptize</w:t>
      </w:r>
    </w:p>
    <w:p w:rsidR="00414AF7" w:rsidRPr="00414AF7" w:rsidRDefault="00414AF7" w:rsidP="00414AF7">
      <w:pPr>
        <w:pStyle w:val="ListParagraph"/>
        <w:numPr>
          <w:ilvl w:val="0"/>
          <w:numId w:val="18"/>
        </w:numPr>
        <w:jc w:val="both"/>
        <w:rPr>
          <w:rFonts w:asciiTheme="minorHAnsi" w:hAnsiTheme="minorHAnsi" w:cstheme="minorHAnsi"/>
        </w:rPr>
      </w:pPr>
      <w:r w:rsidRPr="00414AF7">
        <w:rPr>
          <w:rFonts w:asciiTheme="minorHAnsi" w:hAnsiTheme="minorHAnsi" w:cstheme="minorHAnsi"/>
        </w:rPr>
        <w:t>Teach</w:t>
      </w:r>
    </w:p>
    <w:p w:rsidR="00414AF7" w:rsidRPr="00414AF7" w:rsidRDefault="00414AF7" w:rsidP="00414AF7">
      <w:pPr>
        <w:jc w:val="both"/>
        <w:rPr>
          <w:rFonts w:asciiTheme="minorHAnsi" w:hAnsiTheme="minorHAnsi" w:cstheme="minorHAnsi"/>
        </w:rPr>
      </w:pPr>
    </w:p>
    <w:p w:rsidR="00414AF7" w:rsidRPr="00414AF7" w:rsidRDefault="00414AF7" w:rsidP="00414AF7">
      <w:pPr>
        <w:jc w:val="both"/>
        <w:rPr>
          <w:rFonts w:asciiTheme="minorHAnsi" w:hAnsiTheme="minorHAnsi" w:cstheme="minorHAnsi"/>
        </w:rPr>
      </w:pPr>
      <w:r w:rsidRPr="00414AF7">
        <w:rPr>
          <w:rFonts w:asciiTheme="minorHAnsi" w:hAnsiTheme="minorHAnsi" w:cstheme="minorHAnsi"/>
        </w:rPr>
        <w:t xml:space="preserve">That doesn’t mean the other components are unimportant. It only means that each one of them is necessary to fulfill the command of making disciples. “Go” is the driving force of the imperative. It is impossible to fulfill the command to “make disciples” without going. But, it is possible to go without making disciples. Some speak of a “great crusade.” A crusade cannot be considered to be great unless disciples were made. </w:t>
      </w:r>
    </w:p>
    <w:p w:rsidR="00414AF7" w:rsidRPr="00414AF7" w:rsidRDefault="00414AF7" w:rsidP="00414AF7">
      <w:pPr>
        <w:autoSpaceDE w:val="0"/>
        <w:autoSpaceDN w:val="0"/>
        <w:adjustRightInd w:val="0"/>
        <w:jc w:val="both"/>
        <w:rPr>
          <w:rFonts w:asciiTheme="minorHAnsi" w:hAnsiTheme="minorHAnsi" w:cstheme="minorHAnsi"/>
        </w:rPr>
      </w:pPr>
    </w:p>
    <w:p w:rsidR="00414AF7" w:rsidRPr="00414AF7" w:rsidRDefault="00414AF7" w:rsidP="00414AF7">
      <w:pPr>
        <w:autoSpaceDE w:val="0"/>
        <w:autoSpaceDN w:val="0"/>
        <w:adjustRightInd w:val="0"/>
        <w:jc w:val="both"/>
        <w:rPr>
          <w:rFonts w:asciiTheme="minorHAnsi" w:hAnsiTheme="minorHAnsi" w:cstheme="minorHAnsi"/>
        </w:rPr>
      </w:pPr>
      <w:r w:rsidRPr="00414AF7">
        <w:rPr>
          <w:rFonts w:asciiTheme="minorHAnsi" w:hAnsiTheme="minorHAnsi" w:cstheme="minorHAnsi"/>
        </w:rPr>
        <w:t>“Jesus came and told his disciples, I have been given all authority in heaven and on earth. Therefore, go and make disciples of all the nations, baptizing them</w:t>
      </w:r>
      <w:r w:rsidR="00D1614C">
        <w:rPr>
          <w:rFonts w:asciiTheme="minorHAnsi" w:hAnsiTheme="minorHAnsi" w:cstheme="minorHAnsi"/>
        </w:rPr>
        <w:t>…</w:t>
      </w:r>
      <w:r w:rsidRPr="00414AF7">
        <w:rPr>
          <w:rFonts w:asciiTheme="minorHAnsi" w:hAnsiTheme="minorHAnsi" w:cstheme="minorHAnsi"/>
        </w:rPr>
        <w:t xml:space="preserve">. Teach these new disciples to obey all the commands I have given you. And be sure of this: I am with you always, even to the end of the age"   (Matthew 28:18-20, NLT). </w:t>
      </w:r>
    </w:p>
    <w:p w:rsidR="00414AF7" w:rsidRPr="00414AF7" w:rsidRDefault="00414AF7" w:rsidP="00414AF7">
      <w:pPr>
        <w:autoSpaceDE w:val="0"/>
        <w:autoSpaceDN w:val="0"/>
        <w:adjustRightInd w:val="0"/>
        <w:jc w:val="both"/>
        <w:rPr>
          <w:rFonts w:asciiTheme="minorHAnsi" w:hAnsiTheme="minorHAnsi" w:cstheme="minorHAnsi"/>
        </w:rPr>
      </w:pPr>
    </w:p>
    <w:p w:rsidR="00414AF7" w:rsidRPr="00414AF7" w:rsidRDefault="00414AF7" w:rsidP="00414AF7">
      <w:pPr>
        <w:autoSpaceDE w:val="0"/>
        <w:autoSpaceDN w:val="0"/>
        <w:adjustRightInd w:val="0"/>
        <w:jc w:val="both"/>
        <w:rPr>
          <w:rFonts w:asciiTheme="minorHAnsi" w:hAnsiTheme="minorHAnsi" w:cstheme="minorHAnsi"/>
        </w:rPr>
      </w:pPr>
      <w:r w:rsidRPr="00414AF7">
        <w:rPr>
          <w:rFonts w:asciiTheme="minorHAnsi" w:hAnsiTheme="minorHAnsi" w:cstheme="minorHAnsi"/>
        </w:rPr>
        <w:t xml:space="preserve">Notice that disciples reproduce themselves by training other disciples. 2 Timothy 2:2 is very close to this understanding as well. That commission represents a continuous cycle. </w:t>
      </w:r>
    </w:p>
    <w:p w:rsidR="00414AF7" w:rsidRPr="00414AF7" w:rsidRDefault="00414AF7" w:rsidP="00414AF7">
      <w:pPr>
        <w:autoSpaceDE w:val="0"/>
        <w:autoSpaceDN w:val="0"/>
        <w:adjustRightInd w:val="0"/>
        <w:jc w:val="both"/>
        <w:rPr>
          <w:rFonts w:asciiTheme="minorHAnsi" w:hAnsiTheme="minorHAnsi" w:cstheme="minorHAnsi"/>
        </w:rPr>
      </w:pPr>
    </w:p>
    <w:p w:rsidR="00414AF7" w:rsidRPr="00414AF7" w:rsidRDefault="00414AF7" w:rsidP="00414AF7">
      <w:pPr>
        <w:jc w:val="both"/>
        <w:rPr>
          <w:rFonts w:asciiTheme="minorHAnsi" w:hAnsiTheme="minorHAnsi" w:cstheme="minorHAnsi"/>
        </w:rPr>
      </w:pPr>
      <w:r w:rsidRPr="00414AF7">
        <w:rPr>
          <w:rFonts w:asciiTheme="minorHAnsi" w:hAnsiTheme="minorHAnsi" w:cstheme="minorHAnsi"/>
        </w:rPr>
        <w:t>In the Greek society a disciple was a person who submitted himself to a gifted teacher. A disciple is someone that believes and practices the teachings of another.</w:t>
      </w:r>
    </w:p>
    <w:p w:rsidR="00414AF7" w:rsidRPr="00414AF7" w:rsidRDefault="00414AF7" w:rsidP="00414AF7">
      <w:pPr>
        <w:jc w:val="both"/>
        <w:rPr>
          <w:rFonts w:asciiTheme="minorHAnsi" w:hAnsiTheme="minorHAnsi" w:cstheme="minorHAnsi"/>
        </w:rPr>
      </w:pPr>
    </w:p>
    <w:p w:rsidR="00414AF7" w:rsidRPr="00414AF7" w:rsidRDefault="00414AF7" w:rsidP="00414AF7">
      <w:pPr>
        <w:spacing w:line="262" w:lineRule="atLeast"/>
        <w:jc w:val="both"/>
        <w:rPr>
          <w:rFonts w:asciiTheme="minorHAnsi" w:hAnsiTheme="minorHAnsi" w:cstheme="minorHAnsi"/>
          <w:color w:val="000000"/>
        </w:rPr>
      </w:pPr>
      <w:r w:rsidRPr="00414AF7">
        <w:rPr>
          <w:rFonts w:asciiTheme="minorHAnsi" w:hAnsiTheme="minorHAnsi" w:cstheme="minorHAnsi"/>
          <w:color w:val="000000"/>
        </w:rPr>
        <w:t xml:space="preserve">A disciple is a student. He is one who has dedicated his life to follow the teachings of his master. Jesus said we are to teach His disciples to "observe" (or obey) everything He has commanded us. Discipleship begins with obedience (Luke 6:46’ John 14:15, 23-24). George </w:t>
      </w:r>
      <w:proofErr w:type="spellStart"/>
      <w:r w:rsidRPr="00414AF7">
        <w:rPr>
          <w:rFonts w:asciiTheme="minorHAnsi" w:hAnsiTheme="minorHAnsi" w:cstheme="minorHAnsi"/>
          <w:color w:val="000000"/>
        </w:rPr>
        <w:t>Barna</w:t>
      </w:r>
      <w:proofErr w:type="spellEnd"/>
      <w:r w:rsidRPr="00414AF7">
        <w:rPr>
          <w:rFonts w:asciiTheme="minorHAnsi" w:hAnsiTheme="minorHAnsi" w:cstheme="minorHAnsi"/>
          <w:color w:val="000000"/>
        </w:rPr>
        <w:t xml:space="preserve"> tells us that the Great Commission is not primarily about evangelism. It is about discipleship. I think it includes both. You cannot have one without the other.</w:t>
      </w:r>
    </w:p>
    <w:p w:rsidR="00414AF7" w:rsidRPr="00414AF7" w:rsidRDefault="00414AF7" w:rsidP="00414AF7">
      <w:pPr>
        <w:jc w:val="both"/>
        <w:rPr>
          <w:rFonts w:asciiTheme="minorHAnsi" w:hAnsiTheme="minorHAnsi" w:cstheme="minorHAnsi"/>
        </w:rPr>
      </w:pPr>
    </w:p>
    <w:p w:rsidR="00414AF7" w:rsidRPr="00414AF7" w:rsidRDefault="00414AF7" w:rsidP="00414AF7">
      <w:pPr>
        <w:autoSpaceDE w:val="0"/>
        <w:autoSpaceDN w:val="0"/>
        <w:adjustRightInd w:val="0"/>
        <w:jc w:val="both"/>
        <w:rPr>
          <w:rFonts w:asciiTheme="minorHAnsi" w:hAnsiTheme="minorHAnsi" w:cstheme="minorHAnsi"/>
        </w:rPr>
      </w:pPr>
      <w:r w:rsidRPr="00414AF7">
        <w:rPr>
          <w:rFonts w:asciiTheme="minorHAnsi" w:hAnsiTheme="minorHAnsi" w:cstheme="minorHAnsi"/>
        </w:rPr>
        <w:t xml:space="preserve">The Great Commission called for the discipleship of the nations.  It was not merely about making converts but disciples. We not only evangelize, we educate. </w:t>
      </w:r>
    </w:p>
    <w:p w:rsidR="00414AF7" w:rsidRPr="00414AF7" w:rsidRDefault="00414AF7" w:rsidP="00414AF7">
      <w:pPr>
        <w:autoSpaceDE w:val="0"/>
        <w:autoSpaceDN w:val="0"/>
        <w:adjustRightInd w:val="0"/>
        <w:jc w:val="both"/>
        <w:rPr>
          <w:rFonts w:asciiTheme="minorHAnsi" w:hAnsiTheme="minorHAnsi" w:cstheme="minorHAnsi"/>
        </w:rPr>
      </w:pPr>
    </w:p>
    <w:p w:rsidR="00414AF7" w:rsidRPr="00414AF7" w:rsidRDefault="00414AF7" w:rsidP="00D1614C">
      <w:pPr>
        <w:autoSpaceDE w:val="0"/>
        <w:autoSpaceDN w:val="0"/>
        <w:adjustRightInd w:val="0"/>
        <w:jc w:val="both"/>
        <w:rPr>
          <w:rFonts w:asciiTheme="minorHAnsi" w:hAnsiTheme="minorHAnsi" w:cstheme="minorHAnsi"/>
          <w:bCs/>
        </w:rPr>
      </w:pPr>
      <w:r w:rsidRPr="00414AF7">
        <w:rPr>
          <w:rFonts w:asciiTheme="minorHAnsi" w:hAnsiTheme="minorHAnsi" w:cstheme="minorHAnsi"/>
        </w:rPr>
        <w:t>What is it that every minister of the gospel should have in common? That is the ability to teach God’s Word. I look specifically at I Timothy 3:2 here. Most translations either say “apt to teach” or “able to teach.” A few others say that the minister should have “the gift for teaching” (Weymouth); be “good at teaching” (World English Bible); be “a teacher” (Douay-Rheims Bible); “must know what he is talking about” (MSG); and be “a ready teacher” (BBE). No matter which way you look at it, God is calling you to be a teacher. What are you waiting for? Go and teach...</w:t>
      </w:r>
    </w:p>
    <w:sectPr w:rsidR="00414AF7" w:rsidRPr="00414AF7" w:rsidSect="00D80546">
      <w:type w:val="continuous"/>
      <w:pgSz w:w="12240" w:h="15840"/>
      <w:pgMar w:top="1080" w:right="1080" w:bottom="1080" w:left="108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BD9" w:rsidRDefault="00C11BD9">
      <w:r>
        <w:separator/>
      </w:r>
    </w:p>
  </w:endnote>
  <w:endnote w:type="continuationSeparator" w:id="0">
    <w:p w:rsidR="00C11BD9" w:rsidRDefault="00C11B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Mistral">
    <w:panose1 w:val="03090702030407020403"/>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unga">
    <w:panose1 w:val="020B0502040204020203"/>
    <w:charset w:val="00"/>
    <w:family w:val="swiss"/>
    <w:pitch w:val="variable"/>
    <w:sig w:usb0="004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BD9" w:rsidRDefault="00C11BD9">
      <w:r>
        <w:separator/>
      </w:r>
    </w:p>
  </w:footnote>
  <w:footnote w:type="continuationSeparator" w:id="0">
    <w:p w:rsidR="00C11BD9" w:rsidRDefault="00C11B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77F" w:rsidRPr="007C11F5" w:rsidRDefault="00B3677F" w:rsidP="00F352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240"/>
      </w:tabs>
      <w:rPr>
        <w:rFonts w:ascii="Arial Narrow" w:hAnsi="Arial Narrow" w:cs="Tunga"/>
        <w:b/>
        <w:sz w:val="22"/>
        <w:szCs w:val="22"/>
      </w:rPr>
    </w:pPr>
    <w:r>
      <w:rPr>
        <w:rFonts w:ascii="Arial Narrow" w:hAnsi="Arial Narrow" w:cs="Tunga"/>
        <w:b/>
        <w:sz w:val="22"/>
        <w:szCs w:val="22"/>
      </w:rPr>
      <w:t xml:space="preserve">  </w:t>
    </w:r>
    <w:r w:rsidRPr="007C11F5">
      <w:rPr>
        <w:rFonts w:ascii="Arial Narrow" w:hAnsi="Arial Narrow" w:cs="Tunga"/>
        <w:b/>
        <w:sz w:val="22"/>
        <w:szCs w:val="22"/>
      </w:rPr>
      <w:t xml:space="preserve">Contact: </w:t>
    </w:r>
    <w:hyperlink r:id="rId1" w:history="1">
      <w:r w:rsidRPr="007C11F5">
        <w:rPr>
          <w:rStyle w:val="Hyperlink"/>
          <w:rFonts w:ascii="Arial Narrow" w:hAnsi="Arial Narrow" w:cs="Tunga"/>
          <w:b/>
          <w:sz w:val="22"/>
          <w:szCs w:val="22"/>
        </w:rPr>
        <w:t>globalconnection@upci.org</w:t>
      </w:r>
    </w:hyperlink>
    <w:r w:rsidRPr="007C11F5">
      <w:rPr>
        <w:rFonts w:ascii="Arial Narrow" w:hAnsi="Arial Narrow" w:cs="Tunga"/>
        <w:b/>
        <w:sz w:val="22"/>
        <w:szCs w:val="22"/>
      </w:rPr>
      <w:t xml:space="preserve">       </w:t>
    </w:r>
    <w:r w:rsidRPr="007C11F5">
      <w:rPr>
        <w:rFonts w:ascii="Arial Narrow" w:hAnsi="Arial Narrow" w:cs="Tunga"/>
        <w:b/>
        <w:sz w:val="22"/>
        <w:szCs w:val="22"/>
      </w:rPr>
      <w:tab/>
      <w:t xml:space="preserve">                              </w:t>
    </w:r>
    <w:r>
      <w:rPr>
        <w:rFonts w:ascii="Arial Narrow" w:hAnsi="Arial Narrow" w:cs="Tunga"/>
        <w:b/>
        <w:sz w:val="22"/>
        <w:szCs w:val="22"/>
      </w:rPr>
      <w:t xml:space="preserve">   </w:t>
    </w:r>
    <w:r w:rsidR="00284AB2">
      <w:rPr>
        <w:rFonts w:ascii="Arial Narrow" w:hAnsi="Arial Narrow" w:cs="Tunga"/>
        <w:b/>
        <w:sz w:val="22"/>
        <w:szCs w:val="22"/>
      </w:rPr>
      <w:t xml:space="preserve">                    </w:t>
    </w:r>
    <w:r>
      <w:rPr>
        <w:rFonts w:ascii="Arial Narrow" w:hAnsi="Arial Narrow" w:cs="Tunga"/>
        <w:b/>
        <w:sz w:val="22"/>
        <w:szCs w:val="22"/>
      </w:rPr>
      <w:t xml:space="preserve"> </w:t>
    </w:r>
    <w:r w:rsidR="00F35259">
      <w:rPr>
        <w:rFonts w:ascii="Arial Narrow" w:hAnsi="Arial Narrow" w:cs="Tunga"/>
        <w:b/>
        <w:sz w:val="22"/>
        <w:szCs w:val="22"/>
      </w:rPr>
      <w:t xml:space="preserve">           </w:t>
    </w:r>
    <w:r w:rsidR="000F2D21">
      <w:rPr>
        <w:rFonts w:ascii="Arial Narrow" w:hAnsi="Arial Narrow" w:cs="Tunga"/>
        <w:b/>
        <w:sz w:val="22"/>
        <w:szCs w:val="22"/>
      </w:rPr>
      <w:t>Third</w:t>
    </w:r>
    <w:r>
      <w:rPr>
        <w:rFonts w:ascii="Arial Narrow" w:hAnsi="Arial Narrow" w:cs="Tunga"/>
        <w:b/>
        <w:sz w:val="22"/>
        <w:szCs w:val="22"/>
      </w:rPr>
      <w:t xml:space="preserve"> Quarter 201</w:t>
    </w:r>
    <w:r w:rsidR="00D80546">
      <w:rPr>
        <w:rFonts w:ascii="Arial Narrow" w:hAnsi="Arial Narrow" w:cs="Tunga"/>
        <w:b/>
        <w:sz w:val="22"/>
        <w:szCs w:val="22"/>
      </w:rPr>
      <w:t>1</w:t>
    </w:r>
    <w:r w:rsidR="00F35259">
      <w:rPr>
        <w:rFonts w:ascii="Arial Narrow" w:hAnsi="Arial Narrow" w:cs="Tunga"/>
        <w:b/>
        <w:sz w:val="22"/>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862A1"/>
    <w:multiLevelType w:val="hybridMultilevel"/>
    <w:tmpl w:val="998E6A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8C6561"/>
    <w:multiLevelType w:val="hybridMultilevel"/>
    <w:tmpl w:val="BD4A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615372"/>
    <w:multiLevelType w:val="hybridMultilevel"/>
    <w:tmpl w:val="04D6D18E"/>
    <w:lvl w:ilvl="0" w:tplc="F9D61188">
      <w:start w:val="1"/>
      <w:numFmt w:val="bullet"/>
      <w:pStyle w:val="EvangelismBullets"/>
      <w:lvlText w:val=""/>
      <w:lvlJc w:val="left"/>
      <w:pPr>
        <w:tabs>
          <w:tab w:val="num" w:pos="432"/>
        </w:tabs>
        <w:ind w:left="432" w:hanging="432"/>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346F62"/>
    <w:multiLevelType w:val="hybridMultilevel"/>
    <w:tmpl w:val="B09A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A62E99"/>
    <w:multiLevelType w:val="hybridMultilevel"/>
    <w:tmpl w:val="AF503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CC0042"/>
    <w:multiLevelType w:val="hybridMultilevel"/>
    <w:tmpl w:val="3E525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D20DAB"/>
    <w:multiLevelType w:val="hybridMultilevel"/>
    <w:tmpl w:val="D0BC57E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4C5297B"/>
    <w:multiLevelType w:val="hybridMultilevel"/>
    <w:tmpl w:val="112ADCEE"/>
    <w:lvl w:ilvl="0" w:tplc="97FE844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5EA1E85"/>
    <w:multiLevelType w:val="hybridMultilevel"/>
    <w:tmpl w:val="BE844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BA2831"/>
    <w:multiLevelType w:val="hybridMultilevel"/>
    <w:tmpl w:val="4884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C00EA8"/>
    <w:multiLevelType w:val="hybridMultilevel"/>
    <w:tmpl w:val="03A8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940D76"/>
    <w:multiLevelType w:val="multilevel"/>
    <w:tmpl w:val="0FD6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764076"/>
    <w:multiLevelType w:val="hybridMultilevel"/>
    <w:tmpl w:val="BBA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986FFF"/>
    <w:multiLevelType w:val="hybridMultilevel"/>
    <w:tmpl w:val="25826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4A5E75"/>
    <w:multiLevelType w:val="hybridMultilevel"/>
    <w:tmpl w:val="E26CD2CC"/>
    <w:lvl w:ilvl="0" w:tplc="BBFAE50C">
      <w:start w:val="1"/>
      <w:numFmt w:val="decimal"/>
      <w:pStyle w:val="ATQuestions"/>
      <w:lvlText w:val="%1."/>
      <w:lvlJc w:val="left"/>
      <w:pPr>
        <w:tabs>
          <w:tab w:val="num" w:pos="360"/>
        </w:tabs>
        <w:ind w:left="0" w:firstLine="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D875B0D"/>
    <w:multiLevelType w:val="hybridMultilevel"/>
    <w:tmpl w:val="D18EB7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D675D93"/>
    <w:multiLevelType w:val="hybridMultilevel"/>
    <w:tmpl w:val="4FBA25D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9DE0A82"/>
    <w:multiLevelType w:val="hybridMultilevel"/>
    <w:tmpl w:val="9B802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13"/>
  </w:num>
  <w:num w:numId="5">
    <w:abstractNumId w:val="16"/>
  </w:num>
  <w:num w:numId="6">
    <w:abstractNumId w:val="17"/>
  </w:num>
  <w:num w:numId="7">
    <w:abstractNumId w:val="4"/>
  </w:num>
  <w:num w:numId="8">
    <w:abstractNumId w:val="5"/>
  </w:num>
  <w:num w:numId="9">
    <w:abstractNumId w:val="15"/>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8"/>
  </w:num>
  <w:num w:numId="14">
    <w:abstractNumId w:val="12"/>
  </w:num>
  <w:num w:numId="15">
    <w:abstractNumId w:val="14"/>
  </w:num>
  <w:num w:numId="16">
    <w:abstractNumId w:val="3"/>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savePreviewPicture/>
  <w:hdrShapeDefaults>
    <o:shapedefaults v:ext="edit" spidmax="15362">
      <o:colormenu v:ext="edit" fillcolor="red" strokecolor="yellow"/>
    </o:shapedefaults>
  </w:hdrShapeDefaults>
  <w:footnotePr>
    <w:footnote w:id="-1"/>
    <w:footnote w:id="0"/>
  </w:footnotePr>
  <w:endnotePr>
    <w:endnote w:id="-1"/>
    <w:endnote w:id="0"/>
  </w:endnotePr>
  <w:compat/>
  <w:rsids>
    <w:rsidRoot w:val="00843393"/>
    <w:rsid w:val="00046854"/>
    <w:rsid w:val="000544E8"/>
    <w:rsid w:val="0005612F"/>
    <w:rsid w:val="000724A7"/>
    <w:rsid w:val="0008509D"/>
    <w:rsid w:val="000C4C50"/>
    <w:rsid w:val="000D7CF4"/>
    <w:rsid w:val="000F0BB1"/>
    <w:rsid w:val="000F2D21"/>
    <w:rsid w:val="000F3EA4"/>
    <w:rsid w:val="00114555"/>
    <w:rsid w:val="001315B2"/>
    <w:rsid w:val="00146A1E"/>
    <w:rsid w:val="00157B83"/>
    <w:rsid w:val="001A6B86"/>
    <w:rsid w:val="001B6CD8"/>
    <w:rsid w:val="001C38E4"/>
    <w:rsid w:val="001D3C80"/>
    <w:rsid w:val="001D7210"/>
    <w:rsid w:val="001F1DEB"/>
    <w:rsid w:val="00211768"/>
    <w:rsid w:val="002429E6"/>
    <w:rsid w:val="00243653"/>
    <w:rsid w:val="0025625E"/>
    <w:rsid w:val="00257FB6"/>
    <w:rsid w:val="00263275"/>
    <w:rsid w:val="00284AB2"/>
    <w:rsid w:val="0028656D"/>
    <w:rsid w:val="0029310A"/>
    <w:rsid w:val="002A59DA"/>
    <w:rsid w:val="002B766E"/>
    <w:rsid w:val="002D1742"/>
    <w:rsid w:val="002D2A6B"/>
    <w:rsid w:val="002D5E5A"/>
    <w:rsid w:val="002D787E"/>
    <w:rsid w:val="002D7FC9"/>
    <w:rsid w:val="002E3B54"/>
    <w:rsid w:val="002E77C0"/>
    <w:rsid w:val="002F1C0D"/>
    <w:rsid w:val="002F3394"/>
    <w:rsid w:val="002F3F47"/>
    <w:rsid w:val="002F7B9C"/>
    <w:rsid w:val="00307747"/>
    <w:rsid w:val="003A3499"/>
    <w:rsid w:val="003A435F"/>
    <w:rsid w:val="003B0D95"/>
    <w:rsid w:val="003B22EB"/>
    <w:rsid w:val="003B587F"/>
    <w:rsid w:val="003C22A9"/>
    <w:rsid w:val="003C2DF2"/>
    <w:rsid w:val="003D32D1"/>
    <w:rsid w:val="00414AF7"/>
    <w:rsid w:val="00420E35"/>
    <w:rsid w:val="00425FE0"/>
    <w:rsid w:val="00451F54"/>
    <w:rsid w:val="004570BB"/>
    <w:rsid w:val="00461BD0"/>
    <w:rsid w:val="00464E63"/>
    <w:rsid w:val="004705B9"/>
    <w:rsid w:val="0048447E"/>
    <w:rsid w:val="00491FAD"/>
    <w:rsid w:val="004A2C0B"/>
    <w:rsid w:val="004A4FFA"/>
    <w:rsid w:val="004D218F"/>
    <w:rsid w:val="004D2DBD"/>
    <w:rsid w:val="004D6DDE"/>
    <w:rsid w:val="004F0FB8"/>
    <w:rsid w:val="004F3A3C"/>
    <w:rsid w:val="005124CC"/>
    <w:rsid w:val="00516110"/>
    <w:rsid w:val="00537E98"/>
    <w:rsid w:val="00543FBE"/>
    <w:rsid w:val="00544CF9"/>
    <w:rsid w:val="0056131C"/>
    <w:rsid w:val="005629F6"/>
    <w:rsid w:val="00573294"/>
    <w:rsid w:val="00582DF8"/>
    <w:rsid w:val="005849DB"/>
    <w:rsid w:val="005C093E"/>
    <w:rsid w:val="005C4478"/>
    <w:rsid w:val="005D5251"/>
    <w:rsid w:val="005E2F01"/>
    <w:rsid w:val="005E77DB"/>
    <w:rsid w:val="006123DD"/>
    <w:rsid w:val="0063039E"/>
    <w:rsid w:val="006317D6"/>
    <w:rsid w:val="00633F64"/>
    <w:rsid w:val="00645262"/>
    <w:rsid w:val="006523B9"/>
    <w:rsid w:val="0067067E"/>
    <w:rsid w:val="00676959"/>
    <w:rsid w:val="0068031F"/>
    <w:rsid w:val="006B08C3"/>
    <w:rsid w:val="006B3FBF"/>
    <w:rsid w:val="006C4990"/>
    <w:rsid w:val="006D07D3"/>
    <w:rsid w:val="006D0B0B"/>
    <w:rsid w:val="006D0BD9"/>
    <w:rsid w:val="006F47CA"/>
    <w:rsid w:val="00711667"/>
    <w:rsid w:val="00713040"/>
    <w:rsid w:val="00723257"/>
    <w:rsid w:val="00734530"/>
    <w:rsid w:val="00737243"/>
    <w:rsid w:val="007514A8"/>
    <w:rsid w:val="00763B67"/>
    <w:rsid w:val="007C11F5"/>
    <w:rsid w:val="007C6C7E"/>
    <w:rsid w:val="007D2552"/>
    <w:rsid w:val="007E2DC8"/>
    <w:rsid w:val="00804C69"/>
    <w:rsid w:val="00821C7D"/>
    <w:rsid w:val="00843393"/>
    <w:rsid w:val="00897945"/>
    <w:rsid w:val="008B68F9"/>
    <w:rsid w:val="008D06D5"/>
    <w:rsid w:val="008E455E"/>
    <w:rsid w:val="0090290E"/>
    <w:rsid w:val="009071B8"/>
    <w:rsid w:val="009218D5"/>
    <w:rsid w:val="00941906"/>
    <w:rsid w:val="00944163"/>
    <w:rsid w:val="00952989"/>
    <w:rsid w:val="00953168"/>
    <w:rsid w:val="00955F87"/>
    <w:rsid w:val="009602B0"/>
    <w:rsid w:val="009645A6"/>
    <w:rsid w:val="00991D1A"/>
    <w:rsid w:val="00992C10"/>
    <w:rsid w:val="009A0C7E"/>
    <w:rsid w:val="009E405C"/>
    <w:rsid w:val="00A01D43"/>
    <w:rsid w:val="00A15815"/>
    <w:rsid w:val="00A1590F"/>
    <w:rsid w:val="00A24B89"/>
    <w:rsid w:val="00A25CFA"/>
    <w:rsid w:val="00A31653"/>
    <w:rsid w:val="00A34E15"/>
    <w:rsid w:val="00A430A1"/>
    <w:rsid w:val="00A46102"/>
    <w:rsid w:val="00A61511"/>
    <w:rsid w:val="00A6248F"/>
    <w:rsid w:val="00A707CF"/>
    <w:rsid w:val="00A70D78"/>
    <w:rsid w:val="00A7285B"/>
    <w:rsid w:val="00A82331"/>
    <w:rsid w:val="00AB7712"/>
    <w:rsid w:val="00AC5B34"/>
    <w:rsid w:val="00AE4627"/>
    <w:rsid w:val="00B13D6D"/>
    <w:rsid w:val="00B17015"/>
    <w:rsid w:val="00B174F2"/>
    <w:rsid w:val="00B3677F"/>
    <w:rsid w:val="00B5721D"/>
    <w:rsid w:val="00B717C0"/>
    <w:rsid w:val="00BE7E82"/>
    <w:rsid w:val="00BF53DF"/>
    <w:rsid w:val="00C11BD9"/>
    <w:rsid w:val="00C16BB9"/>
    <w:rsid w:val="00C42996"/>
    <w:rsid w:val="00C4708C"/>
    <w:rsid w:val="00C6789C"/>
    <w:rsid w:val="00C81C4B"/>
    <w:rsid w:val="00C868F1"/>
    <w:rsid w:val="00C90893"/>
    <w:rsid w:val="00CA2390"/>
    <w:rsid w:val="00CC579F"/>
    <w:rsid w:val="00CD0D9B"/>
    <w:rsid w:val="00D11E87"/>
    <w:rsid w:val="00D1614C"/>
    <w:rsid w:val="00D506C3"/>
    <w:rsid w:val="00D5090E"/>
    <w:rsid w:val="00D80546"/>
    <w:rsid w:val="00D90A9F"/>
    <w:rsid w:val="00DA069E"/>
    <w:rsid w:val="00DA1D8B"/>
    <w:rsid w:val="00DC3472"/>
    <w:rsid w:val="00DD5868"/>
    <w:rsid w:val="00DD7264"/>
    <w:rsid w:val="00DE6815"/>
    <w:rsid w:val="00DF250A"/>
    <w:rsid w:val="00E0399B"/>
    <w:rsid w:val="00E12C01"/>
    <w:rsid w:val="00E20A9B"/>
    <w:rsid w:val="00E507AE"/>
    <w:rsid w:val="00E77174"/>
    <w:rsid w:val="00E97D97"/>
    <w:rsid w:val="00EC7A12"/>
    <w:rsid w:val="00ED5733"/>
    <w:rsid w:val="00EF44F9"/>
    <w:rsid w:val="00F10E51"/>
    <w:rsid w:val="00F1186D"/>
    <w:rsid w:val="00F26AB9"/>
    <w:rsid w:val="00F26DFB"/>
    <w:rsid w:val="00F303F3"/>
    <w:rsid w:val="00F3161A"/>
    <w:rsid w:val="00F35259"/>
    <w:rsid w:val="00F50A9E"/>
    <w:rsid w:val="00F81D78"/>
    <w:rsid w:val="00F954A5"/>
    <w:rsid w:val="00FD17D4"/>
    <w:rsid w:val="00FD2B6E"/>
    <w:rsid w:val="00FD3FC4"/>
    <w:rsid w:val="00FE1E5B"/>
    <w:rsid w:val="00FF1F21"/>
    <w:rsid w:val="00FF5B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colormenu v:ext="edit" fillcolor="red" strokecolor="yellow"/>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3393"/>
    <w:rPr>
      <w:sz w:val="24"/>
      <w:szCs w:val="24"/>
    </w:rPr>
  </w:style>
  <w:style w:type="paragraph" w:styleId="Heading2">
    <w:name w:val="heading 2"/>
    <w:basedOn w:val="Normal"/>
    <w:next w:val="Normal"/>
    <w:link w:val="Heading2Char"/>
    <w:uiPriority w:val="9"/>
    <w:unhideWhenUsed/>
    <w:qFormat/>
    <w:rsid w:val="00464E63"/>
    <w:pPr>
      <w:keepNext/>
      <w:keepLines/>
      <w:overflowPunct w:val="0"/>
      <w:autoSpaceDE w:val="0"/>
      <w:autoSpaceDN w:val="0"/>
      <w:adjustRightInd w:val="0"/>
      <w:spacing w:before="200"/>
      <w:textAlignment w:val="baseline"/>
      <w:outlineLvl w:val="1"/>
    </w:pPr>
    <w:rPr>
      <w:rFonts w:ascii="Cambria" w:hAnsi="Cambria"/>
      <w:b/>
      <w:bCs/>
      <w:color w:val="4F81BD"/>
      <w:sz w:val="26"/>
      <w:szCs w:val="26"/>
    </w:rPr>
  </w:style>
  <w:style w:type="paragraph" w:styleId="Heading4">
    <w:name w:val="heading 4"/>
    <w:basedOn w:val="Normal"/>
    <w:next w:val="Normal"/>
    <w:link w:val="Heading4Char"/>
    <w:semiHidden/>
    <w:unhideWhenUsed/>
    <w:qFormat/>
    <w:rsid w:val="00C81C4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3393"/>
    <w:rPr>
      <w:i/>
      <w:iCs/>
    </w:rPr>
  </w:style>
  <w:style w:type="paragraph" w:styleId="Header">
    <w:name w:val="header"/>
    <w:basedOn w:val="Normal"/>
    <w:rsid w:val="00991D1A"/>
    <w:pPr>
      <w:tabs>
        <w:tab w:val="center" w:pos="4320"/>
        <w:tab w:val="right" w:pos="8640"/>
      </w:tabs>
    </w:pPr>
  </w:style>
  <w:style w:type="paragraph" w:styleId="Footer">
    <w:name w:val="footer"/>
    <w:basedOn w:val="Normal"/>
    <w:rsid w:val="00991D1A"/>
    <w:pPr>
      <w:tabs>
        <w:tab w:val="center" w:pos="4320"/>
        <w:tab w:val="right" w:pos="8640"/>
      </w:tabs>
    </w:pPr>
  </w:style>
  <w:style w:type="character" w:styleId="Hyperlink">
    <w:name w:val="Hyperlink"/>
    <w:basedOn w:val="DefaultParagraphFont"/>
    <w:rsid w:val="00991D1A"/>
    <w:rPr>
      <w:color w:val="0000FF"/>
      <w:u w:val="single"/>
    </w:rPr>
  </w:style>
  <w:style w:type="character" w:styleId="FollowedHyperlink">
    <w:name w:val="FollowedHyperlink"/>
    <w:basedOn w:val="DefaultParagraphFont"/>
    <w:rsid w:val="00FF5BC9"/>
    <w:rPr>
      <w:color w:val="800080"/>
      <w:u w:val="single"/>
    </w:rPr>
  </w:style>
  <w:style w:type="paragraph" w:customStyle="1" w:styleId="ATTitle">
    <w:name w:val="AT Title"/>
    <w:basedOn w:val="Normal"/>
    <w:rsid w:val="00645262"/>
    <w:pPr>
      <w:pBdr>
        <w:top w:val="thinThickThinSmallGap" w:sz="24" w:space="1" w:color="auto"/>
        <w:left w:val="thinThickThinSmallGap" w:sz="24" w:space="4" w:color="auto"/>
        <w:bottom w:val="thinThickThinSmallGap" w:sz="24" w:space="1" w:color="auto"/>
        <w:right w:val="thinThickThinSmallGap" w:sz="24" w:space="4" w:color="auto"/>
      </w:pBdr>
      <w:jc w:val="center"/>
    </w:pPr>
    <w:rPr>
      <w:rFonts w:ascii="Mistral" w:hAnsi="Mistral"/>
      <w:b/>
      <w:sz w:val="36"/>
    </w:rPr>
  </w:style>
  <w:style w:type="paragraph" w:customStyle="1" w:styleId="EvangelismBullets">
    <w:name w:val="Evangelism Bullets"/>
    <w:basedOn w:val="Normal"/>
    <w:rsid w:val="00645262"/>
    <w:pPr>
      <w:numPr>
        <w:numId w:val="2"/>
      </w:numPr>
      <w:jc w:val="both"/>
    </w:pPr>
    <w:rPr>
      <w:rFonts w:ascii="Comic Sans MS" w:hAnsi="Comic Sans MS"/>
      <w:sz w:val="22"/>
    </w:rPr>
  </w:style>
  <w:style w:type="paragraph" w:customStyle="1" w:styleId="ATKeyVerse">
    <w:name w:val="AT Key Verse"/>
    <w:basedOn w:val="Normal"/>
    <w:rsid w:val="00645262"/>
    <w:pPr>
      <w:spacing w:after="120"/>
      <w:jc w:val="center"/>
    </w:pPr>
    <w:rPr>
      <w:rFonts w:ascii="Comic Sans MS" w:hAnsi="Comic Sans MS"/>
      <w:b/>
    </w:rPr>
  </w:style>
  <w:style w:type="paragraph" w:customStyle="1" w:styleId="ATQuotations">
    <w:name w:val="AT Quotations"/>
    <w:basedOn w:val="Normal"/>
    <w:rsid w:val="00645262"/>
    <w:pPr>
      <w:jc w:val="both"/>
    </w:pPr>
    <w:rPr>
      <w:rFonts w:ascii="Comic Sans MS" w:hAnsi="Comic Sans MS"/>
      <w:b/>
      <w:sz w:val="22"/>
    </w:rPr>
  </w:style>
  <w:style w:type="paragraph" w:styleId="BalloonText">
    <w:name w:val="Balloon Text"/>
    <w:basedOn w:val="Normal"/>
    <w:semiHidden/>
    <w:rsid w:val="00D5090E"/>
    <w:rPr>
      <w:rFonts w:ascii="Tahoma" w:hAnsi="Tahoma" w:cs="Tahoma"/>
      <w:sz w:val="16"/>
      <w:szCs w:val="16"/>
    </w:rPr>
  </w:style>
  <w:style w:type="character" w:customStyle="1" w:styleId="Heading2Char">
    <w:name w:val="Heading 2 Char"/>
    <w:basedOn w:val="DefaultParagraphFont"/>
    <w:link w:val="Heading2"/>
    <w:uiPriority w:val="9"/>
    <w:rsid w:val="00464E63"/>
    <w:rPr>
      <w:rFonts w:ascii="Cambria" w:eastAsia="Times New Roman" w:hAnsi="Cambria" w:cs="Times New Roman"/>
      <w:b/>
      <w:bCs/>
      <w:color w:val="4F81BD"/>
      <w:sz w:val="26"/>
      <w:szCs w:val="26"/>
    </w:rPr>
  </w:style>
  <w:style w:type="paragraph" w:styleId="ListParagraph">
    <w:name w:val="List Paragraph"/>
    <w:basedOn w:val="Normal"/>
    <w:uiPriority w:val="34"/>
    <w:qFormat/>
    <w:rsid w:val="00464E63"/>
    <w:pPr>
      <w:ind w:left="720"/>
      <w:contextualSpacing/>
    </w:pPr>
  </w:style>
  <w:style w:type="paragraph" w:customStyle="1" w:styleId="ATSection">
    <w:name w:val="AT Section"/>
    <w:basedOn w:val="Normal"/>
    <w:rsid w:val="008E455E"/>
    <w:pPr>
      <w:pBdr>
        <w:top w:val="single" w:sz="12" w:space="1" w:color="auto"/>
        <w:left w:val="single" w:sz="12" w:space="4" w:color="auto"/>
        <w:bottom w:val="single" w:sz="12" w:space="1" w:color="auto"/>
        <w:right w:val="single" w:sz="12" w:space="4" w:color="auto"/>
      </w:pBdr>
      <w:jc w:val="center"/>
    </w:pPr>
    <w:rPr>
      <w:rFonts w:ascii="Comic Sans MS" w:hAnsi="Comic Sans MS"/>
      <w:b/>
      <w:sz w:val="26"/>
    </w:rPr>
  </w:style>
  <w:style w:type="paragraph" w:customStyle="1" w:styleId="ATQuestions">
    <w:name w:val="AT Questions"/>
    <w:basedOn w:val="Normal"/>
    <w:rsid w:val="008E455E"/>
    <w:pPr>
      <w:numPr>
        <w:numId w:val="10"/>
      </w:numPr>
      <w:jc w:val="both"/>
    </w:pPr>
    <w:rPr>
      <w:rFonts w:ascii="Comic Sans MS" w:hAnsi="Comic Sans MS"/>
      <w:sz w:val="22"/>
    </w:rPr>
  </w:style>
  <w:style w:type="paragraph" w:styleId="NormalWeb">
    <w:name w:val="Normal (Web)"/>
    <w:basedOn w:val="Normal"/>
    <w:uiPriority w:val="99"/>
    <w:unhideWhenUsed/>
    <w:rsid w:val="005124CC"/>
    <w:pPr>
      <w:spacing w:before="100" w:beforeAutospacing="1" w:after="100" w:afterAutospacing="1"/>
    </w:pPr>
  </w:style>
  <w:style w:type="paragraph" w:styleId="CommentText">
    <w:name w:val="annotation text"/>
    <w:basedOn w:val="Normal"/>
    <w:link w:val="CommentTextChar"/>
    <w:uiPriority w:val="99"/>
    <w:unhideWhenUsed/>
    <w:rsid w:val="005124CC"/>
    <w:pPr>
      <w:jc w:val="both"/>
    </w:pPr>
    <w:rPr>
      <w:rFonts w:ascii="Comic Sans MS" w:hAnsi="Comic Sans MS"/>
      <w:sz w:val="20"/>
      <w:szCs w:val="20"/>
    </w:rPr>
  </w:style>
  <w:style w:type="character" w:customStyle="1" w:styleId="CommentTextChar">
    <w:name w:val="Comment Text Char"/>
    <w:basedOn w:val="DefaultParagraphFont"/>
    <w:link w:val="CommentText"/>
    <w:uiPriority w:val="99"/>
    <w:rsid w:val="005124CC"/>
    <w:rPr>
      <w:rFonts w:ascii="Comic Sans MS" w:hAnsi="Comic Sans MS"/>
    </w:rPr>
  </w:style>
  <w:style w:type="character" w:customStyle="1" w:styleId="Heading4Char">
    <w:name w:val="Heading 4 Char"/>
    <w:basedOn w:val="DefaultParagraphFont"/>
    <w:link w:val="Heading4"/>
    <w:semiHidden/>
    <w:rsid w:val="00C81C4B"/>
    <w:rPr>
      <w:rFonts w:ascii="Calibri" w:eastAsia="Times New Roman" w:hAnsi="Calibri" w:cs="Times New Roman"/>
      <w:b/>
      <w:bCs/>
      <w:sz w:val="28"/>
      <w:szCs w:val="28"/>
    </w:rPr>
  </w:style>
  <w:style w:type="paragraph" w:styleId="Title">
    <w:name w:val="Title"/>
    <w:basedOn w:val="Normal"/>
    <w:link w:val="TitleChar"/>
    <w:qFormat/>
    <w:rsid w:val="00C81C4B"/>
    <w:pPr>
      <w:pBdr>
        <w:top w:val="double" w:sz="18" w:space="1" w:color="auto"/>
        <w:left w:val="double" w:sz="18" w:space="1" w:color="auto"/>
        <w:bottom w:val="double" w:sz="18" w:space="1" w:color="auto"/>
        <w:right w:val="double" w:sz="18" w:space="1" w:color="auto"/>
      </w:pBdr>
      <w:jc w:val="center"/>
    </w:pPr>
    <w:rPr>
      <w:rFonts w:ascii="Lucida Calligraphy" w:hAnsi="Lucida Calligraphy"/>
      <w:b/>
      <w:sz w:val="36"/>
      <w:szCs w:val="20"/>
    </w:rPr>
  </w:style>
  <w:style w:type="character" w:customStyle="1" w:styleId="TitleChar">
    <w:name w:val="Title Char"/>
    <w:basedOn w:val="DefaultParagraphFont"/>
    <w:link w:val="Title"/>
    <w:rsid w:val="00C81C4B"/>
    <w:rPr>
      <w:rFonts w:ascii="Lucida Calligraphy" w:hAnsi="Lucida Calligraphy"/>
      <w:b/>
      <w:sz w:val="36"/>
    </w:rPr>
  </w:style>
</w:styles>
</file>

<file path=word/webSettings.xml><?xml version="1.0" encoding="utf-8"?>
<w:webSettings xmlns:r="http://schemas.openxmlformats.org/officeDocument/2006/relationships" xmlns:w="http://schemas.openxmlformats.org/wordprocessingml/2006/main">
  <w:divs>
    <w:div w:id="61795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globalconnection@upc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844</Words>
  <Characters>4054</Characters>
  <Application>Microsoft Office Word</Application>
  <DocSecurity>0</DocSecurity>
  <Lines>155</Lines>
  <Paragraphs>45</Paragraphs>
  <ScaleCrop>false</ScaleCrop>
  <HeadingPairs>
    <vt:vector size="2" baseType="variant">
      <vt:variant>
        <vt:lpstr>Title</vt:lpstr>
      </vt:variant>
      <vt:variant>
        <vt:i4>1</vt:i4>
      </vt:variant>
    </vt:vector>
  </HeadingPairs>
  <TitlesOfParts>
    <vt:vector size="1" baseType="lpstr">
      <vt:lpstr>The world is shrinking</vt:lpstr>
    </vt:vector>
  </TitlesOfParts>
  <Company>United Pentecostal Church International</Company>
  <LinksUpToDate>false</LinksUpToDate>
  <CharactersWithSpaces>4853</CharactersWithSpaces>
  <SharedDoc>false</SharedDoc>
  <HLinks>
    <vt:vector size="12" baseType="variant">
      <vt:variant>
        <vt:i4>4784153</vt:i4>
      </vt:variant>
      <vt:variant>
        <vt:i4>0</vt:i4>
      </vt:variant>
      <vt:variant>
        <vt:i4>0</vt:i4>
      </vt:variant>
      <vt:variant>
        <vt:i4>5</vt:i4>
      </vt:variant>
      <vt:variant>
        <vt:lpwstr>http://globalconnectionupci.com/</vt:lpwstr>
      </vt:variant>
      <vt:variant>
        <vt:lpwstr/>
      </vt:variant>
      <vt:variant>
        <vt:i4>2686983</vt:i4>
      </vt:variant>
      <vt:variant>
        <vt:i4>0</vt:i4>
      </vt:variant>
      <vt:variant>
        <vt:i4>0</vt:i4>
      </vt:variant>
      <vt:variant>
        <vt:i4>5</vt:i4>
      </vt:variant>
      <vt:variant>
        <vt:lpwstr>mailto:globalconnection@upci.org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world is shrinking</dc:title>
  <dc:creator>James Poitras</dc:creator>
  <cp:lastModifiedBy>poitras</cp:lastModifiedBy>
  <cp:revision>4</cp:revision>
  <cp:lastPrinted>2008-07-08T21:33:00Z</cp:lastPrinted>
  <dcterms:created xsi:type="dcterms:W3CDTF">2011-07-07T10:44:00Z</dcterms:created>
  <dcterms:modified xsi:type="dcterms:W3CDTF">2011-07-07T11:02:00Z</dcterms:modified>
</cp:coreProperties>
</file>